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43A07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</w:p>
    <w:p w:rsidR="00406C13" w:rsidRDefault="00F61AC3" w:rsidP="00406C13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 ФОРМИРОВАНИЮ СЛОГОВОЙ СТРУКТУРЫ СЛОВА</w:t>
      </w:r>
      <w:r w:rsidR="00406C13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В СТАРШЕЙ ГРУППЕ</w:t>
      </w:r>
    </w:p>
    <w:p w:rsidR="003E0F43" w:rsidRDefault="003E0F43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E0F43" w:rsidRPr="00F2001F" w:rsidRDefault="008646F1" w:rsidP="00543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</w:pPr>
      <w:r w:rsidRPr="00F2001F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457EA8" w:rsidRPr="00F2001F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F61AC3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>Кто в домике живет?»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3E0F43">
        <w:rPr>
          <w:rFonts w:ascii="Times New Roman" w:hAnsi="Times New Roman" w:cs="Times New Roman"/>
          <w:b/>
          <w:sz w:val="40"/>
          <w:szCs w:val="40"/>
          <w:lang w:val="ru-RU"/>
        </w:rPr>
        <w:t>ноябрь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P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RU" w:bidi="ar-SA"/>
        </w:rPr>
      </w:pPr>
    </w:p>
    <w:p w:rsidR="003E0F43" w:rsidRPr="00C708FD" w:rsidRDefault="003E0F43" w:rsidP="00864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br/>
        <w:t>Конспект логопедического занятия</w:t>
      </w:r>
      <w:r w:rsidR="00543A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</w:t>
      </w:r>
      <w:r w:rsidR="00406C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по формированию слоговой структуры слова в старшей группе</w:t>
      </w:r>
    </w:p>
    <w:p w:rsidR="00F2001F" w:rsidRPr="00F61AC3" w:rsidRDefault="008646F1" w:rsidP="00F61AC3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3A07">
        <w:rPr>
          <w:rFonts w:ascii="Times New Roman" w:hAnsi="Times New Roman"/>
          <w:b/>
          <w:bCs/>
          <w:sz w:val="28"/>
          <w:szCs w:val="28"/>
        </w:rPr>
        <w:t>«</w:t>
      </w:r>
      <w:r w:rsidR="00F61AC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Кто в домике живет?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001F" w:rsidRPr="00F61AC3" w:rsidRDefault="00F2001F" w:rsidP="00F61AC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F61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Часто на первый план в дошкольном возрасте выдвигается коррекция звукопроизношения и недооценивается значение формирование слоговой структуры слова, это одна из причин возникновения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дисграфии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дислексии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gram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в последствии</w:t>
      </w:r>
      <w:proofErr w:type="gram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у школьников. Параллельно с работой по совершенствованию слоговой структуры слова проводится работа над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звук</w:t>
      </w:r>
      <w:proofErr w:type="gram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о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-</w:t>
      </w:r>
      <w:proofErr w:type="gram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наполняемостью слов, так как все это – решающие факторы в фонетически правильном формировании у ребенка слова. Данная работа должна вестись с учетом ведущего вида деятельности детей - </w:t>
      </w:r>
      <w:r w:rsidRPr="00F61A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ru-RU" w:eastAsia="ru-RU" w:bidi="ar-SA"/>
        </w:rPr>
        <w:t>игры.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«КТО В ДОМИКЕ ЖИВЕТ?»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83A629"/>
          <w:sz w:val="28"/>
          <w:szCs w:val="28"/>
          <w:lang w:val="ru-RU" w:eastAsia="ru-RU" w:bidi="ar-SA"/>
        </w:rPr>
        <w:t>Задачи: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1. Формировать фонематический слух;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2. Развивать подвижность органов артикуляции;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3. Продолжить формировать правильное речевое дыхание;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4. Учить произносить трехсложные слова с открытым слогом;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5. Расширять активный словарь существительных.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83A629"/>
          <w:sz w:val="28"/>
          <w:szCs w:val="28"/>
          <w:lang w:val="ru-RU" w:eastAsia="ru-RU" w:bidi="ar-SA"/>
        </w:rPr>
        <w:t>Ход занятия: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Ребята, проходите, садитесь за столы.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Посмотрит</w:t>
      </w: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е-</w:t>
      </w:r>
      <w:proofErr w:type="gram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дом. Кто же в нем живет?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Постучим, и узнаем.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Игра «Постучи как я»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///, / // /.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стучат по столу, выполняя ритмический рисунок предложенный логопедом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Нам не открывают. Вы только послушайте, какой шум раздается из домика! Попробуем угадать, чем шумит хозяин домика.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Игра «Угадай, что шумит?»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(упражнение на развитие фонематического восприятия на уровне не речевых звуков: бубен, барабан, бумага, колокольчик, погремушка).</w:t>
      </w:r>
      <w:proofErr w:type="gram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Так это же домик язычка!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(логопед показывает детям артикуляционный муляж языка).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Поиграем с язычком, сделаем все вместе зарядку.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Артикуляционная гимнастика компьютерная игра «Это язычок пришел»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выполняют упражнения с индивидуальными зеркалами.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Язычок с нами поиграл, но что это? Кажется, телефон звонит!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(логопед ставит перед детьми игрушечный телефон, и предлагает каждому снять трубку и повторить то, «что услышит»)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Игра «Что услышишь, повтори»,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проговаривание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чистоговорок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за логопедом.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Та-т</w:t>
      </w: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proofErr w:type="gram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это вата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Ина-ина-ин</w:t>
      </w: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proofErr w:type="gram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сладкая малина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Ды-ды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нет воды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Ама-ама-ам</w:t>
      </w: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proofErr w:type="gram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Танина панама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Сы-сы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вот весы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Ата-ата-ат</w:t>
      </w: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proofErr w:type="gram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папина лопата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Ла-ла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 моя пила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Ака-ака-ак</w:t>
      </w:r>
      <w:proofErr w:type="gram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-</w:t>
      </w:r>
      <w:proofErr w:type="gram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сердитая собака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(слушая телефон)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Ребята, по телефону мне сказали, что к нам в гости едет «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Звукоедка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». И она так не понятно говорит.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Выкатывается машинка, в ней игрушка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Звукоедки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 берет игрушку, озвучивает: «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Дати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, я к вам, на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шинаме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пиеха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. В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готи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!»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Нам не понятно, что ты говоришь. Вот это не «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шинама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»- а «машина». Ребята, надо нам с вами, показать и рассказать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Звукоедке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как правильно называются предметы.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проходят в середину кабинета, берут флажки.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Игра «Фонарики».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поднимают красный флажо</w:t>
      </w:r>
      <w:proofErr w:type="gram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к-</w:t>
      </w:r>
      <w:proofErr w:type="gram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если слово названо неправильно, синий- если правильно. Игра проводится с опорой на демонстрационный материал.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Ло-та-па</w:t>
      </w:r>
      <w:proofErr w:type="spell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Лас-точ-ка</w:t>
      </w:r>
      <w:proofErr w:type="spell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Мо-то-лок</w:t>
      </w:r>
      <w:proofErr w:type="spell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Шо-ко-лад</w:t>
      </w:r>
      <w:proofErr w:type="spell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Птип-ца</w:t>
      </w:r>
      <w:proofErr w:type="spell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Пу-ги-ца</w:t>
      </w:r>
      <w:proofErr w:type="spellEnd"/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Посмотрите! Сколько цветов распустилось вокруг нас!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Упражнение на дыхание «Цветок распускается».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Вдох носом, руки через стороны вверх. Продолжительный выдох с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пропеванием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звука «А», руки медленно вниз.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Логопед: А не угостить ли нам чаем, дорогую гостью!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проходят за столы.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Упражнение на дыхание «Буря в стакане».</w:t>
      </w: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 </w:t>
      </w: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Через трубочку для коктейля подуть в стакан с водой. Сначала тихо, затем сильно (чайник закипел).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Логопед: Ребята, </w:t>
      </w:r>
      <w:proofErr w:type="spellStart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Звукоедка</w:t>
      </w:r>
      <w:proofErr w:type="spellEnd"/>
      <w:r w:rsidRPr="00F61AC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так много нового узнала, играя с вами. И очень хочет посмотреть на ваши любимые игрушки.</w:t>
      </w:r>
    </w:p>
    <w:p w:rsidR="00F61AC3" w:rsidRPr="00F61AC3" w:rsidRDefault="00F61AC3" w:rsidP="00F61A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Дети берут игрушк</w:t>
      </w:r>
      <w:proofErr w:type="gram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у-</w:t>
      </w:r>
      <w:proofErr w:type="gram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proofErr w:type="spellStart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Звукоедку</w:t>
      </w:r>
      <w:proofErr w:type="spellEnd"/>
      <w:r w:rsidRPr="00F61A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и уходят в группу.</w:t>
      </w:r>
    </w:p>
    <w:p w:rsidR="00F2001F" w:rsidRPr="00F2001F" w:rsidRDefault="00F2001F" w:rsidP="00F6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3686" w:rsidRPr="00F2001F" w:rsidRDefault="00203686" w:rsidP="00F61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sectPr w:rsidR="00203686" w:rsidRPr="00F2001F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FE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2B0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08A9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0F43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6C13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3A07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06B7D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46F1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155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36313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50C1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001F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1AC3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224FEA"/>
    <w:rPr>
      <w:color w:val="0000FF"/>
      <w:u w:val="single"/>
    </w:rPr>
  </w:style>
  <w:style w:type="paragraph" w:customStyle="1" w:styleId="Af8">
    <w:name w:val="Текстовый блок A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  <w:style w:type="paragraph" w:customStyle="1" w:styleId="af9">
    <w:name w:val="По умолчанию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  <w:style w:type="paragraph" w:customStyle="1" w:styleId="afa">
    <w:name w:val="Сноска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2022-11-13T06:02:00Z</dcterms:created>
  <dcterms:modified xsi:type="dcterms:W3CDTF">2022-11-13T06:23:00Z</dcterms:modified>
</cp:coreProperties>
</file>